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321A8" w14:textId="77777777" w:rsidR="005E011A" w:rsidRDefault="009822CF" w:rsidP="006064F3">
      <w:pPr>
        <w:pStyle w:val="Heading1"/>
        <w:spacing w:before="0" w:line="240" w:lineRule="auto"/>
        <w:rPr>
          <w:b/>
          <w:sz w:val="36"/>
          <w:szCs w:val="36"/>
        </w:rPr>
      </w:pPr>
      <w:bookmarkStart w:id="0" w:name="_qk6ydystgxtf" w:colFirst="0" w:colLast="0"/>
      <w:bookmarkEnd w:id="0"/>
      <w:r>
        <w:rPr>
          <w:b/>
          <w:sz w:val="36"/>
          <w:szCs w:val="36"/>
        </w:rPr>
        <w:t>VAT rules for serviced accommodation</w:t>
      </w:r>
    </w:p>
    <w:p w14:paraId="4F9EEF0A" w14:textId="77777777" w:rsidR="005E011A" w:rsidRDefault="009822CF" w:rsidP="00283D26">
      <w:r>
        <w:t>Residential rent is a VAT exempt supply, however, serviced accommodation is treated as holiday accommodation and is subject to VAT.</w:t>
      </w:r>
    </w:p>
    <w:p w14:paraId="1F4537A3" w14:textId="77777777" w:rsidR="005E011A" w:rsidRDefault="005E011A" w:rsidP="00283D26">
      <w:pPr>
        <w:rPr>
          <w:sz w:val="20"/>
          <w:szCs w:val="20"/>
        </w:rPr>
      </w:pPr>
    </w:p>
    <w:p w14:paraId="3D743C5C" w14:textId="77777777" w:rsidR="005E011A" w:rsidRDefault="009822CF" w:rsidP="00283D26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114300" distB="114300" distL="114300" distR="114300" wp14:anchorId="4B4E3107" wp14:editId="11BBAAEB">
            <wp:extent cx="2638425" cy="17653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6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3C6E97" w14:textId="77777777" w:rsidR="005E011A" w:rsidRDefault="005E011A" w:rsidP="006064F3"/>
    <w:p w14:paraId="3C6B502D" w14:textId="77777777" w:rsidR="005E011A" w:rsidRDefault="009822CF" w:rsidP="00283D26">
      <w:r>
        <w:t xml:space="preserve">This fact sheet explores the VAT obligations of serviced accommodation businesses. </w:t>
      </w:r>
    </w:p>
    <w:p w14:paraId="7BEFA676" w14:textId="77777777" w:rsidR="005E011A" w:rsidRPr="00283D26" w:rsidRDefault="009822CF" w:rsidP="006064F3">
      <w:pPr>
        <w:pStyle w:val="Heading2"/>
        <w:rPr>
          <w:b/>
          <w:bCs/>
          <w:sz w:val="28"/>
          <w:szCs w:val="28"/>
        </w:rPr>
      </w:pPr>
      <w:bookmarkStart w:id="1" w:name="_lpgtd9dbt1vm" w:colFirst="0" w:colLast="0"/>
      <w:bookmarkEnd w:id="1"/>
      <w:r w:rsidRPr="00283D26">
        <w:rPr>
          <w:b/>
          <w:bCs/>
          <w:sz w:val="28"/>
          <w:szCs w:val="28"/>
        </w:rPr>
        <w:t>VAT registration</w:t>
      </w:r>
    </w:p>
    <w:p w14:paraId="33D1EE16" w14:textId="1A98B59C" w:rsidR="005E011A" w:rsidRDefault="009822CF" w:rsidP="00283D26">
      <w:r>
        <w:t>As a holiday accommodation business, you cannot charge VAT unless you are registered for VAT. You are only required to register for VAT if your VAT taxable turnover exceeds £</w:t>
      </w:r>
      <w:r w:rsidR="00EE03D7">
        <w:t>90</w:t>
      </w:r>
      <w:r>
        <w:t>,000 in any 12 month period.</w:t>
      </w:r>
    </w:p>
    <w:p w14:paraId="17A78727" w14:textId="77777777" w:rsidR="005E011A" w:rsidRDefault="005E011A" w:rsidP="00283D26"/>
    <w:p w14:paraId="10F8AFBF" w14:textId="77777777" w:rsidR="005E011A" w:rsidRDefault="009822CF" w:rsidP="00283D26">
      <w:r>
        <w:t>Your VAT taxable turnover is the total value of your taxable sales. In other words, your total sales minus any VAT-exempt items.</w:t>
      </w:r>
    </w:p>
    <w:p w14:paraId="2F7AFE4A" w14:textId="77777777" w:rsidR="005E011A" w:rsidRDefault="005E011A" w:rsidP="00283D26"/>
    <w:p w14:paraId="1C7A36CD" w14:textId="6E75887A" w:rsidR="005E011A" w:rsidRDefault="009822CF" w:rsidP="00283D26">
      <w:r>
        <w:t>If your accommodation business reaches the £</w:t>
      </w:r>
      <w:r w:rsidR="00EE03D7">
        <w:t>90</w:t>
      </w:r>
      <w:r>
        <w:t xml:space="preserve">,000 threshold, you can register for VAT on the </w:t>
      </w:r>
      <w:hyperlink r:id="rId9">
        <w:r>
          <w:rPr>
            <w:color w:val="1155CC"/>
            <w:u w:val="single"/>
          </w:rPr>
          <w:t>HMRC website</w:t>
        </w:r>
      </w:hyperlink>
      <w:r>
        <w:t>. The process is fairly straightforward, just make sure you have details like your turnover, business activity and bank information at hand.</w:t>
      </w:r>
    </w:p>
    <w:p w14:paraId="179508C1" w14:textId="77777777" w:rsidR="005E011A" w:rsidRDefault="005E011A" w:rsidP="00283D26"/>
    <w:p w14:paraId="30E36CCA" w14:textId="77777777" w:rsidR="006064F3" w:rsidRDefault="006064F3" w:rsidP="006064F3"/>
    <w:p w14:paraId="1E60421B" w14:textId="2F40A7ED" w:rsidR="005E011A" w:rsidRDefault="009822CF" w:rsidP="00283D26">
      <w:r>
        <w:t>After registering, you will receive your VAT registration certificate within 30 working days. It would also be beneficial to update your booking and invoice systems to</w:t>
      </w:r>
      <w:r w:rsidR="00C56784">
        <w:t xml:space="preserve"> </w:t>
      </w:r>
      <w:r>
        <w:t xml:space="preserve">ensure that you’re charging the correct amount of VAT on your sales. Please contact us if you would like further information about this. </w:t>
      </w:r>
    </w:p>
    <w:p w14:paraId="6DD4BD2E" w14:textId="77777777" w:rsidR="005E011A" w:rsidRPr="00283D26" w:rsidRDefault="009822CF" w:rsidP="00283D26">
      <w:pPr>
        <w:pStyle w:val="Heading2"/>
        <w:rPr>
          <w:b/>
          <w:bCs/>
          <w:sz w:val="28"/>
          <w:szCs w:val="28"/>
        </w:rPr>
      </w:pPr>
      <w:bookmarkStart w:id="2" w:name="_pf0iuh51k15m" w:colFirst="0" w:colLast="0"/>
      <w:bookmarkEnd w:id="2"/>
      <w:r w:rsidRPr="00283D26">
        <w:rPr>
          <w:b/>
          <w:bCs/>
          <w:sz w:val="28"/>
          <w:szCs w:val="28"/>
        </w:rPr>
        <w:t>VAT Flat Rate Scheme</w:t>
      </w:r>
    </w:p>
    <w:p w14:paraId="156A7078" w14:textId="77777777" w:rsidR="005E011A" w:rsidRDefault="009822CF" w:rsidP="00283D26">
      <w:r>
        <w:t xml:space="preserve">If your serviced accommodation business is required to register for VAT, it would be beneficial to check whether your business can make use of the Flat Rate Scheme (FRS). </w:t>
      </w:r>
    </w:p>
    <w:p w14:paraId="2F696EA8" w14:textId="77777777" w:rsidR="005E011A" w:rsidRDefault="005E011A" w:rsidP="00283D26"/>
    <w:p w14:paraId="7AC6EC4F" w14:textId="77777777" w:rsidR="005E011A" w:rsidRDefault="009822CF" w:rsidP="00283D26">
      <w:r>
        <w:t xml:space="preserve">The FRS is designed to simplify VAT reporting for small businesses with a turnover of less than £150,000, saving you time completing tax returns. </w:t>
      </w:r>
    </w:p>
    <w:p w14:paraId="3C648544" w14:textId="77777777" w:rsidR="005E011A" w:rsidRDefault="005E011A" w:rsidP="00283D26"/>
    <w:p w14:paraId="77595133" w14:textId="77777777" w:rsidR="005E011A" w:rsidRDefault="009822CF" w:rsidP="00283D26">
      <w:r>
        <w:t xml:space="preserve">Rather than calculating the exact amount of VAT from the quarter, you’ll instead pay a fixed percentage of your annual turnover. </w:t>
      </w:r>
    </w:p>
    <w:p w14:paraId="388D0704" w14:textId="77777777" w:rsidR="005E011A" w:rsidRDefault="005E011A" w:rsidP="00283D26"/>
    <w:p w14:paraId="1552F71A" w14:textId="2110E1C5" w:rsidR="005E011A" w:rsidRDefault="009822CF" w:rsidP="00283D26">
      <w:pPr>
        <w:rPr>
          <w:sz w:val="20"/>
          <w:szCs w:val="20"/>
        </w:rPr>
      </w:pPr>
      <w:r>
        <w:t xml:space="preserve">The current flat rate for serviced accommodation is </w:t>
      </w:r>
      <w:r w:rsidR="000C44B3">
        <w:t>10</w:t>
      </w:r>
      <w:r>
        <w:t xml:space="preserve">.5%. </w:t>
      </w:r>
    </w:p>
    <w:p w14:paraId="2ADE6156" w14:textId="77777777" w:rsidR="005E011A" w:rsidRPr="00283D26" w:rsidRDefault="009822CF" w:rsidP="00283D26">
      <w:pPr>
        <w:pStyle w:val="Heading2"/>
        <w:rPr>
          <w:b/>
          <w:bCs/>
          <w:sz w:val="28"/>
          <w:szCs w:val="28"/>
        </w:rPr>
      </w:pPr>
      <w:bookmarkStart w:id="3" w:name="_rq62kfe6ic48" w:colFirst="0" w:colLast="0"/>
      <w:bookmarkEnd w:id="3"/>
      <w:r w:rsidRPr="00283D26">
        <w:rPr>
          <w:b/>
          <w:bCs/>
          <w:sz w:val="28"/>
          <w:szCs w:val="28"/>
        </w:rPr>
        <w:t>VAT on deposits</w:t>
      </w:r>
    </w:p>
    <w:p w14:paraId="3048DF42" w14:textId="77777777" w:rsidR="005E011A" w:rsidRDefault="009822CF" w:rsidP="00283D26">
      <w:r>
        <w:t xml:space="preserve">Most deposits are considered advanced payments. Therefore, whenever you receive a deposit, you must account for the VAT in your next VAT Return. </w:t>
      </w:r>
    </w:p>
    <w:p w14:paraId="76A9B799" w14:textId="77777777" w:rsidR="005E011A" w:rsidRDefault="005E011A" w:rsidP="00283D26"/>
    <w:p w14:paraId="67F55381" w14:textId="77777777" w:rsidR="005E011A" w:rsidRDefault="009822CF" w:rsidP="00283D26">
      <w:r>
        <w:t>If you need to refund a deposit, you can reclaim the VAT on your next return.</w:t>
      </w:r>
    </w:p>
    <w:p w14:paraId="49915D7F" w14:textId="77777777" w:rsidR="005E011A" w:rsidRPr="00283D26" w:rsidRDefault="009822CF" w:rsidP="00283D26">
      <w:pPr>
        <w:pStyle w:val="Heading2"/>
        <w:rPr>
          <w:b/>
          <w:bCs/>
          <w:sz w:val="28"/>
          <w:szCs w:val="28"/>
        </w:rPr>
      </w:pPr>
      <w:bookmarkStart w:id="4" w:name="_qyrlv0ep34r" w:colFirst="0" w:colLast="0"/>
      <w:bookmarkEnd w:id="4"/>
      <w:r w:rsidRPr="00283D26">
        <w:rPr>
          <w:b/>
          <w:bCs/>
          <w:sz w:val="28"/>
          <w:szCs w:val="28"/>
        </w:rPr>
        <w:t>VAT on cancellation charges</w:t>
      </w:r>
    </w:p>
    <w:p w14:paraId="68BC9E9C" w14:textId="07095D67" w:rsidR="005E011A" w:rsidRDefault="009822CF" w:rsidP="00283D26">
      <w:r>
        <w:t xml:space="preserve">If your business charges cancellation fees, these are </w:t>
      </w:r>
      <w:r w:rsidR="000C44B3">
        <w:t>subject to VAT.</w:t>
      </w:r>
    </w:p>
    <w:p w14:paraId="3B551D34" w14:textId="0D50F33D" w:rsidR="005E011A" w:rsidRDefault="005E011A" w:rsidP="00283D26">
      <w:pPr>
        <w:rPr>
          <w:sz w:val="20"/>
          <w:szCs w:val="20"/>
        </w:rPr>
      </w:pPr>
    </w:p>
    <w:sectPr w:rsidR="005E011A">
      <w:headerReference w:type="default" r:id="rId10"/>
      <w:footerReference w:type="default" r:id="rId11"/>
      <w:pgSz w:w="11909" w:h="16834"/>
      <w:pgMar w:top="1275" w:right="1440" w:bottom="971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9E4BD" w14:textId="77777777" w:rsidR="00E20D82" w:rsidRDefault="00E20D82">
      <w:pPr>
        <w:spacing w:line="240" w:lineRule="auto"/>
      </w:pPr>
      <w:r>
        <w:separator/>
      </w:r>
    </w:p>
  </w:endnote>
  <w:endnote w:type="continuationSeparator" w:id="0">
    <w:p w14:paraId="1C9D9562" w14:textId="77777777" w:rsidR="00E20D82" w:rsidRDefault="00E20D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3DC16" w14:textId="77777777" w:rsidR="005E011A" w:rsidRDefault="005E011A">
    <w:pPr>
      <w:jc w:val="center"/>
      <w:rPr>
        <w:i/>
      </w:rPr>
    </w:pPr>
  </w:p>
  <w:p w14:paraId="46EF2D08" w14:textId="77777777" w:rsidR="005E011A" w:rsidRDefault="00000000">
    <w:pPr>
      <w:jc w:val="center"/>
      <w:rPr>
        <w:i/>
      </w:rPr>
    </w:pPr>
    <w:r>
      <w:rPr>
        <w:noProof/>
      </w:rPr>
      <w:pict w14:anchorId="2D027241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5C76F46C" w14:textId="49BAF102" w:rsidR="005E011A" w:rsidRDefault="009822CF" w:rsidP="00283D26">
    <w:pPr>
      <w:jc w:val="center"/>
    </w:pPr>
    <w:r>
      <w:rPr>
        <w:i/>
      </w:rPr>
      <w:t>We hope that you find this informative. Please contact us to discuss any matters further.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EF3F7" w14:textId="77777777" w:rsidR="00E20D82" w:rsidRDefault="00E20D82">
      <w:pPr>
        <w:spacing w:line="240" w:lineRule="auto"/>
      </w:pPr>
      <w:r>
        <w:separator/>
      </w:r>
    </w:p>
  </w:footnote>
  <w:footnote w:type="continuationSeparator" w:id="0">
    <w:p w14:paraId="17212F61" w14:textId="77777777" w:rsidR="00E20D82" w:rsidRDefault="00E20D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2834C" w14:textId="5C55BD2E" w:rsidR="00AA58AE" w:rsidRDefault="000271A6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6FEE7E" wp14:editId="50DEC40F">
              <wp:simplePos x="0" y="0"/>
              <wp:positionH relativeFrom="column">
                <wp:posOffset>343535</wp:posOffset>
              </wp:positionH>
              <wp:positionV relativeFrom="paragraph">
                <wp:posOffset>14300</wp:posOffset>
              </wp:positionV>
              <wp:extent cx="1757680" cy="337185"/>
              <wp:effectExtent l="0" t="0" r="0" b="571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7680" cy="3371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DE7251A" w14:textId="77777777" w:rsidR="000271A6" w:rsidRPr="00A029C0" w:rsidRDefault="000271A6" w:rsidP="000271A6">
                          <w:pPr>
                            <w:spacing w:line="240" w:lineRule="auto"/>
                            <w:rPr>
                              <w:b/>
                              <w:i/>
                              <w:iCs/>
                              <w:color w:val="00AC94"/>
                              <w:sz w:val="32"/>
                              <w:szCs w:val="32"/>
                            </w:rPr>
                          </w:pPr>
                          <w:r w:rsidRPr="00A029C0">
                            <w:rPr>
                              <w:b/>
                              <w:i/>
                              <w:iCs/>
                              <w:color w:val="00AC94"/>
                              <w:sz w:val="32"/>
                              <w:szCs w:val="32"/>
                            </w:rPr>
                            <w:t>Your Logo Here</w:t>
                          </w:r>
                        </w:p>
                        <w:p w14:paraId="27876137" w14:textId="77777777" w:rsidR="000271A6" w:rsidRDefault="000271A6" w:rsidP="000271A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6FEE7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7.05pt;margin-top:1.15pt;width:138.4pt;height:26.5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" fillcolor="white [3201]" stroked="f" strokeweight=".5pt">
              <v:textbox>
                <w:txbxContent>
                  <w:p w14:paraId="7DE7251A" w14:textId="77777777" w:rsidR="000271A6" w:rsidRPr="00A029C0" w:rsidRDefault="000271A6" w:rsidP="000271A6">
                    <w:pPr>
                      <w:spacing w:line="240" w:lineRule="auto"/>
                      <w:rPr>
                        <w:b/>
                        <w:i/>
                        <w:iCs/>
                        <w:color w:val="00AC94"/>
                        <w:sz w:val="32"/>
                        <w:szCs w:val="32"/>
                      </w:rPr>
                    </w:pPr>
                    <w:r w:rsidRPr="00A029C0">
                      <w:rPr>
                        <w:b/>
                        <w:i/>
                        <w:iCs/>
                        <w:color w:val="00AC94"/>
                        <w:sz w:val="32"/>
                        <w:szCs w:val="32"/>
                      </w:rPr>
                      <w:t>Your Logo Here</w:t>
                    </w:r>
                  </w:p>
                  <w:p w14:paraId="27876137" w14:textId="77777777" w:rsidR="000271A6" w:rsidRDefault="000271A6" w:rsidP="000271A6"/>
                </w:txbxContent>
              </v:textbox>
            </v:shape>
          </w:pict>
        </mc:Fallback>
      </mc:AlternateContent>
    </w: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5B5DC96E" wp14:editId="31AD44EA">
          <wp:simplePos x="0" y="0"/>
          <wp:positionH relativeFrom="column">
            <wp:posOffset>5035829</wp:posOffset>
          </wp:positionH>
          <wp:positionV relativeFrom="paragraph">
            <wp:posOffset>-390449</wp:posOffset>
          </wp:positionV>
          <wp:extent cx="740410" cy="1082675"/>
          <wp:effectExtent l="0" t="0" r="0" b="0"/>
          <wp:wrapNone/>
          <wp:docPr id="6" name="Picture 6" descr="Ic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con&#10;&#10;Description automatically generated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410" cy="1082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E76B57" w14:textId="55DA0C2A" w:rsidR="00AA58AE" w:rsidRDefault="00AA58AE"/>
  <w:p w14:paraId="0F498460" w14:textId="7F140FB9" w:rsidR="006064F3" w:rsidRDefault="006064F3"/>
  <w:p w14:paraId="778A93E5" w14:textId="7369C085" w:rsidR="005E011A" w:rsidRDefault="005E011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11A"/>
    <w:rsid w:val="000271A6"/>
    <w:rsid w:val="000C44B3"/>
    <w:rsid w:val="001859E3"/>
    <w:rsid w:val="00283D26"/>
    <w:rsid w:val="004A7F66"/>
    <w:rsid w:val="005637A2"/>
    <w:rsid w:val="005C06CC"/>
    <w:rsid w:val="005E011A"/>
    <w:rsid w:val="005F3A93"/>
    <w:rsid w:val="006064F3"/>
    <w:rsid w:val="006E6851"/>
    <w:rsid w:val="007262E9"/>
    <w:rsid w:val="0094639A"/>
    <w:rsid w:val="009822CF"/>
    <w:rsid w:val="00AA58AE"/>
    <w:rsid w:val="00B55011"/>
    <w:rsid w:val="00C56784"/>
    <w:rsid w:val="00CE4E4E"/>
    <w:rsid w:val="00E20D82"/>
    <w:rsid w:val="00EE03D7"/>
    <w:rsid w:val="00F754E3"/>
    <w:rsid w:val="00FC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D29E8"/>
  <w15:docId w15:val="{B7C230CD-186A-4D4B-99FB-EAF030B3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0C44B3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F3A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3A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3A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A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A9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F3A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A9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C6F2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F27"/>
  </w:style>
  <w:style w:type="paragraph" w:styleId="Footer">
    <w:name w:val="footer"/>
    <w:basedOn w:val="Normal"/>
    <w:link w:val="FooterChar"/>
    <w:uiPriority w:val="99"/>
    <w:unhideWhenUsed/>
    <w:rsid w:val="00FC6F2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uk/vat-registration/how-to-register" TargetMode="Externa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8" ma:contentTypeDescription="Create a new document." ma:contentTypeScope="" ma:versionID="e5d6bd0a4bdf83ad50d76d904029c3a5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d4a969556a15f40fc84e8a8d65c5f30d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9852fe5-8403-4d71-98b1-3957e8d62544">
      <UserInfo>
        <DisplayName/>
        <AccountId xsi:nil="true"/>
        <AccountType/>
      </UserInfo>
    </SharedWithUsers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</documentManagement>
</p:properties>
</file>

<file path=customXml/itemProps1.xml><?xml version="1.0" encoding="utf-8"?>
<ds:datastoreItem xmlns:ds="http://schemas.openxmlformats.org/officeDocument/2006/customXml" ds:itemID="{6F5611F8-1CA0-4C6F-B0BE-AE0F006652F3}"/>
</file>

<file path=customXml/itemProps2.xml><?xml version="1.0" encoding="utf-8"?>
<ds:datastoreItem xmlns:ds="http://schemas.openxmlformats.org/officeDocument/2006/customXml" ds:itemID="{FA78F31F-3339-49BE-8375-82C649A0C8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B3DF6B-4C9A-480E-8369-9BD8E49B79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Gilbert-Smith</dc:creator>
  <cp:lastModifiedBy>Emma Gilbert-Smith</cp:lastModifiedBy>
  <cp:revision>5</cp:revision>
  <dcterms:created xsi:type="dcterms:W3CDTF">2025-02-07T12:37:00Z</dcterms:created>
  <dcterms:modified xsi:type="dcterms:W3CDTF">2025-02-10T11:21:00Z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0x010100EBBFB84D2F7D7C4FBAEC38CD0ECE6169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