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3CAC1C" w14:textId="296DF7F9" w:rsidR="00D32BB5" w:rsidRDefault="00BB03DD" w:rsidP="00D32BB5">
      <w:pPr>
        <w:spacing w:after="30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Undisclosed Property Income</w:t>
      </w:r>
    </w:p>
    <w:p w14:paraId="348DCB5B" w14:textId="19D00144" w:rsidR="00D32BB5" w:rsidRDefault="00FA7E1C" w:rsidP="00D32BB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HMRC’s</w:t>
      </w:r>
      <w:r w:rsidR="00D854D7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Let Property Campaign aims</w:t>
      </w:r>
      <w:r w:rsidR="00246D7F">
        <w:rPr>
          <w:rFonts w:ascii="Arial" w:hAnsi="Arial"/>
          <w:sz w:val="20"/>
          <w:szCs w:val="20"/>
        </w:rPr>
        <w:t xml:space="preserve"> to give landlords with undisclosed property income a chance to </w:t>
      </w:r>
      <w:r w:rsidR="00216BCA">
        <w:rPr>
          <w:rFonts w:ascii="Arial" w:hAnsi="Arial"/>
          <w:sz w:val="20"/>
          <w:szCs w:val="20"/>
        </w:rPr>
        <w:t>get their tax affairs up to date</w:t>
      </w:r>
      <w:r w:rsidR="004278B4">
        <w:rPr>
          <w:rFonts w:ascii="Arial" w:hAnsi="Arial"/>
          <w:sz w:val="20"/>
          <w:szCs w:val="20"/>
        </w:rPr>
        <w:t xml:space="preserve"> in a simple way whilst taking advantage of the best possible terms.</w:t>
      </w:r>
    </w:p>
    <w:p w14:paraId="10717369" w14:textId="366E8952" w:rsidR="00D1783E" w:rsidRDefault="00C56F5A" w:rsidP="00D1783E">
      <w:pPr>
        <w:pStyle w:val="NormalWeb"/>
        <w:spacing w:after="210" w:afterAutospacing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The Let Property Campaign</w:t>
      </w:r>
    </w:p>
    <w:p w14:paraId="0FC0E8C6" w14:textId="41BA86FA" w:rsidR="00410B69" w:rsidRDefault="005E5542" w:rsidP="00F03B80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 general premise of our penalty system is that penalties for underpaid tax are lower for those</w:t>
      </w:r>
      <w:r w:rsidR="009741CA">
        <w:rPr>
          <w:rFonts w:ascii="Arial" w:hAnsi="Arial"/>
          <w:sz w:val="20"/>
          <w:szCs w:val="20"/>
        </w:rPr>
        <w:t xml:space="preserve"> who disclose their income to HMRC</w:t>
      </w:r>
      <w:r w:rsidR="00142DA9">
        <w:rPr>
          <w:rFonts w:ascii="Arial" w:hAnsi="Arial"/>
          <w:sz w:val="20"/>
          <w:szCs w:val="20"/>
        </w:rPr>
        <w:t>.</w:t>
      </w:r>
      <w:r w:rsidR="0016230F">
        <w:rPr>
          <w:rFonts w:ascii="Arial" w:hAnsi="Arial"/>
          <w:sz w:val="20"/>
          <w:szCs w:val="20"/>
        </w:rPr>
        <w:t xml:space="preserve"> If HMRC discover an underpayment, penalties are likely to be higher.</w:t>
      </w:r>
      <w:r w:rsidR="00E865B2">
        <w:rPr>
          <w:rFonts w:ascii="Arial" w:hAnsi="Arial"/>
          <w:sz w:val="20"/>
          <w:szCs w:val="20"/>
        </w:rPr>
        <w:t xml:space="preserve"> The Let Property Campaign allows landlords to notify HMRC that they intend to disclose property income</w:t>
      </w:r>
      <w:r w:rsidR="00B60162">
        <w:rPr>
          <w:rFonts w:ascii="Arial" w:hAnsi="Arial"/>
          <w:sz w:val="20"/>
          <w:szCs w:val="20"/>
        </w:rPr>
        <w:t xml:space="preserve">. They then have 90 days to work out </w:t>
      </w:r>
      <w:r w:rsidR="005D4DF8">
        <w:rPr>
          <w:rFonts w:ascii="Arial" w:hAnsi="Arial"/>
          <w:sz w:val="20"/>
          <w:szCs w:val="20"/>
        </w:rPr>
        <w:t>and pay what they owe.</w:t>
      </w:r>
      <w:r w:rsidR="009741CA">
        <w:rPr>
          <w:rFonts w:ascii="Arial" w:hAnsi="Arial"/>
          <w:sz w:val="20"/>
          <w:szCs w:val="20"/>
        </w:rPr>
        <w:t xml:space="preserve"> </w:t>
      </w:r>
    </w:p>
    <w:p w14:paraId="0C92FF6E" w14:textId="77777777" w:rsidR="006D3C2B" w:rsidRDefault="006D3C2B" w:rsidP="006D3C2B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Who’s eligible?</w:t>
      </w:r>
    </w:p>
    <w:p w14:paraId="11A67DAB" w14:textId="21DCC47F" w:rsidR="00C56F5A" w:rsidRPr="006D3C2B" w:rsidRDefault="003727C2" w:rsidP="006D3C2B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sz w:val="20"/>
          <w:szCs w:val="20"/>
        </w:rPr>
        <w:t>The scheme is available</w:t>
      </w:r>
      <w:r w:rsidR="001A504E">
        <w:rPr>
          <w:rFonts w:ascii="Arial" w:hAnsi="Arial"/>
          <w:sz w:val="20"/>
          <w:szCs w:val="20"/>
        </w:rPr>
        <w:t xml:space="preserve"> to most residential property landlords with undisclosed taxes. It is not available to landlords</w:t>
      </w:r>
      <w:r w:rsidR="00AE35A3">
        <w:rPr>
          <w:rFonts w:ascii="Arial" w:hAnsi="Arial"/>
          <w:sz w:val="20"/>
          <w:szCs w:val="20"/>
        </w:rPr>
        <w:t xml:space="preserve"> letting out non-residential property.</w:t>
      </w:r>
    </w:p>
    <w:p w14:paraId="02FD836A" w14:textId="4C558329" w:rsidR="00833E64" w:rsidRDefault="005E0541" w:rsidP="00833E64">
      <w:pPr>
        <w:spacing w:after="300"/>
        <w:rPr>
          <w:rFonts w:ascii="Arial" w:eastAsia="Arial" w:hAnsi="Arial" w:cs="Arial"/>
          <w:sz w:val="28"/>
          <w:szCs w:val="28"/>
        </w:rPr>
      </w:pPr>
      <w:bookmarkStart w:id="0" w:name="_he7gwbhwfkuc" w:colFirst="0" w:colLast="0"/>
      <w:bookmarkEnd w:id="0"/>
      <w:r>
        <w:rPr>
          <w:rFonts w:ascii="Arial" w:eastAsia="Arial" w:hAnsi="Arial" w:cs="Arial"/>
          <w:sz w:val="28"/>
          <w:szCs w:val="28"/>
        </w:rPr>
        <w:t>Benefits</w:t>
      </w:r>
    </w:p>
    <w:p w14:paraId="5D8D95BF" w14:textId="1D6983A1" w:rsidR="007F5338" w:rsidRDefault="00AF0FBB" w:rsidP="00992A20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Penalties are calculated as a percentage of the underpaid tax. The percentage</w:t>
      </w:r>
      <w:r w:rsidR="00FC4097">
        <w:rPr>
          <w:rFonts w:ascii="Arial" w:hAnsi="Arial"/>
          <w:sz w:val="20"/>
          <w:szCs w:val="20"/>
        </w:rPr>
        <w:t xml:space="preserve"> can be reduced if the taxpayer discloses the underpayment to HMRC. By using this scheme, </w:t>
      </w:r>
      <w:r w:rsidR="00A53B86">
        <w:rPr>
          <w:rFonts w:ascii="Arial" w:hAnsi="Arial"/>
          <w:sz w:val="20"/>
          <w:szCs w:val="20"/>
        </w:rPr>
        <w:t xml:space="preserve">the disclosure reductions will apply, although HMRC </w:t>
      </w:r>
      <w:r w:rsidR="00ED579B">
        <w:rPr>
          <w:rFonts w:ascii="Arial" w:hAnsi="Arial"/>
          <w:sz w:val="20"/>
          <w:szCs w:val="20"/>
        </w:rPr>
        <w:t>will not allow the full disclosure reductions</w:t>
      </w:r>
      <w:r w:rsidR="00A62FFC">
        <w:rPr>
          <w:rFonts w:ascii="Arial" w:hAnsi="Arial"/>
          <w:sz w:val="20"/>
          <w:szCs w:val="20"/>
        </w:rPr>
        <w:t xml:space="preserve"> if you have taken a ‘significant’ amount of time to correct your tax affairs.</w:t>
      </w:r>
    </w:p>
    <w:p w14:paraId="25CD4E4D" w14:textId="081BD4CF" w:rsidR="00C84E2E" w:rsidRPr="00D31468" w:rsidRDefault="00AE35A3" w:rsidP="00D31468">
      <w:pPr>
        <w:pStyle w:val="NormalWeb"/>
        <w:spacing w:after="210" w:afterAutospacing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How the scheme works</w:t>
      </w:r>
    </w:p>
    <w:p w14:paraId="63EF5A88" w14:textId="573B3F0A" w:rsidR="008E6608" w:rsidRDefault="00276443" w:rsidP="00942AF9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The scheme has 2 stages: </w:t>
      </w:r>
      <w:r w:rsidR="00C02BB1">
        <w:rPr>
          <w:rFonts w:ascii="Arial" w:hAnsi="Arial"/>
          <w:sz w:val="20"/>
          <w:szCs w:val="20"/>
        </w:rPr>
        <w:t>‘Notify’ and ‘Disclose’.</w:t>
      </w:r>
    </w:p>
    <w:p w14:paraId="4C4802FE" w14:textId="5D45688C" w:rsidR="00C02BB1" w:rsidRPr="00901BB7" w:rsidRDefault="00C02BB1" w:rsidP="00942AF9">
      <w:pPr>
        <w:spacing w:after="300"/>
        <w:rPr>
          <w:rFonts w:ascii="Arial" w:hAnsi="Arial"/>
          <w:b/>
          <w:bCs/>
          <w:sz w:val="20"/>
          <w:szCs w:val="20"/>
        </w:rPr>
      </w:pPr>
      <w:r w:rsidRPr="00901BB7">
        <w:rPr>
          <w:rFonts w:ascii="Arial" w:hAnsi="Arial"/>
          <w:b/>
          <w:bCs/>
          <w:sz w:val="20"/>
          <w:szCs w:val="20"/>
        </w:rPr>
        <w:t>Notify</w:t>
      </w:r>
    </w:p>
    <w:p w14:paraId="5B987206" w14:textId="09D0A77C" w:rsidR="001B21DC" w:rsidRDefault="00780F70" w:rsidP="00942AF9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At this stage, you only need to tell HMRC that you will be making a disclosure. You or your agent can do this by using Form COMP1</w:t>
      </w:r>
      <w:r w:rsidR="00F4235C">
        <w:rPr>
          <w:rFonts w:ascii="Arial" w:hAnsi="Arial"/>
          <w:sz w:val="20"/>
          <w:szCs w:val="20"/>
        </w:rPr>
        <w:t>. Once this is done, HMRC will write to tell you your ‘Unique Disclosure</w:t>
      </w:r>
      <w:r w:rsidR="00901BB7">
        <w:rPr>
          <w:rFonts w:ascii="Arial" w:hAnsi="Arial"/>
          <w:sz w:val="20"/>
          <w:szCs w:val="20"/>
        </w:rPr>
        <w:t xml:space="preserve"> Reference</w:t>
      </w:r>
      <w:r w:rsidR="00F4235C">
        <w:rPr>
          <w:rFonts w:ascii="Arial" w:hAnsi="Arial"/>
          <w:sz w:val="20"/>
          <w:szCs w:val="20"/>
        </w:rPr>
        <w:t xml:space="preserve"> Number’</w:t>
      </w:r>
      <w:r w:rsidR="00822AFE">
        <w:rPr>
          <w:rFonts w:ascii="Arial" w:hAnsi="Arial"/>
          <w:sz w:val="20"/>
          <w:szCs w:val="20"/>
        </w:rPr>
        <w:t xml:space="preserve"> and your payment reference.</w:t>
      </w:r>
    </w:p>
    <w:p w14:paraId="0E69A29B" w14:textId="4EE9E5E0" w:rsidR="00C02BB1" w:rsidRPr="001731E9" w:rsidRDefault="001B21DC" w:rsidP="00942AF9">
      <w:pPr>
        <w:spacing w:after="300"/>
        <w:rPr>
          <w:rFonts w:ascii="Arial" w:hAnsi="Arial"/>
          <w:b/>
          <w:bCs/>
          <w:sz w:val="20"/>
          <w:szCs w:val="20"/>
        </w:rPr>
      </w:pPr>
      <w:r w:rsidRPr="001731E9">
        <w:rPr>
          <w:rFonts w:ascii="Arial" w:hAnsi="Arial"/>
          <w:b/>
          <w:bCs/>
          <w:sz w:val="20"/>
          <w:szCs w:val="20"/>
        </w:rPr>
        <w:t>Disclose</w:t>
      </w:r>
    </w:p>
    <w:p w14:paraId="29107564" w14:textId="08D6BC83" w:rsidR="00901BB7" w:rsidRDefault="00901BB7" w:rsidP="00942AF9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You must then </w:t>
      </w:r>
      <w:r w:rsidR="001E1014">
        <w:rPr>
          <w:rFonts w:ascii="Arial" w:hAnsi="Arial"/>
          <w:sz w:val="20"/>
          <w:szCs w:val="20"/>
        </w:rPr>
        <w:t>calculate the undisclosed rental income</w:t>
      </w:r>
      <w:r w:rsidR="00442466">
        <w:rPr>
          <w:rFonts w:ascii="Arial" w:hAnsi="Arial"/>
          <w:sz w:val="20"/>
          <w:szCs w:val="20"/>
        </w:rPr>
        <w:t xml:space="preserve"> and how much tax is due on it.</w:t>
      </w:r>
      <w:r w:rsidR="00AB1CE0">
        <w:rPr>
          <w:rFonts w:ascii="Arial" w:hAnsi="Arial"/>
          <w:sz w:val="20"/>
          <w:szCs w:val="20"/>
        </w:rPr>
        <w:t xml:space="preserve"> O</w:t>
      </w:r>
      <w:r w:rsidR="00D61600">
        <w:rPr>
          <w:rFonts w:ascii="Arial" w:hAnsi="Arial"/>
          <w:sz w:val="20"/>
          <w:szCs w:val="20"/>
        </w:rPr>
        <w:t>ne of the conditions of the Let Property Scheme is that you must declare any other undisclosed</w:t>
      </w:r>
      <w:r w:rsidR="00AD7BB8">
        <w:rPr>
          <w:rFonts w:ascii="Arial" w:hAnsi="Arial"/>
          <w:sz w:val="20"/>
          <w:szCs w:val="20"/>
        </w:rPr>
        <w:t xml:space="preserve"> income, such as </w:t>
      </w:r>
      <w:r w:rsidR="006C53F7">
        <w:rPr>
          <w:rFonts w:ascii="Arial" w:hAnsi="Arial"/>
          <w:sz w:val="20"/>
          <w:szCs w:val="20"/>
        </w:rPr>
        <w:t>trade profits or dividends, at the same time as declaring the property income</w:t>
      </w:r>
      <w:r w:rsidR="00F040B6">
        <w:rPr>
          <w:rFonts w:ascii="Arial" w:hAnsi="Arial"/>
          <w:sz w:val="20"/>
          <w:szCs w:val="20"/>
        </w:rPr>
        <w:t xml:space="preserve">. </w:t>
      </w:r>
      <w:r w:rsidR="000B6130">
        <w:rPr>
          <w:rFonts w:ascii="Arial" w:hAnsi="Arial"/>
          <w:sz w:val="20"/>
          <w:szCs w:val="20"/>
        </w:rPr>
        <w:t>To make your disclosure, y</w:t>
      </w:r>
      <w:r w:rsidR="00822AFE">
        <w:rPr>
          <w:rFonts w:ascii="Arial" w:hAnsi="Arial"/>
          <w:sz w:val="20"/>
          <w:szCs w:val="20"/>
        </w:rPr>
        <w:t xml:space="preserve">ou have 90 days from the date of HMRC’s </w:t>
      </w:r>
      <w:r w:rsidR="007E1F90">
        <w:rPr>
          <w:rFonts w:ascii="Arial" w:hAnsi="Arial"/>
          <w:sz w:val="20"/>
          <w:szCs w:val="20"/>
        </w:rPr>
        <w:t>acknowledgment of your notification</w:t>
      </w:r>
      <w:r w:rsidR="000B6130">
        <w:rPr>
          <w:rFonts w:ascii="Arial" w:hAnsi="Arial"/>
          <w:sz w:val="20"/>
          <w:szCs w:val="20"/>
        </w:rPr>
        <w:t>. You must also pay the tax due</w:t>
      </w:r>
      <w:r w:rsidR="00E7337F">
        <w:rPr>
          <w:rFonts w:ascii="Arial" w:hAnsi="Arial"/>
          <w:sz w:val="20"/>
          <w:szCs w:val="20"/>
        </w:rPr>
        <w:t xml:space="preserve"> in the same timeframe.</w:t>
      </w:r>
    </w:p>
    <w:p w14:paraId="48EF672A" w14:textId="5CF0EF0A" w:rsidR="00822AFE" w:rsidRPr="001731E9" w:rsidRDefault="000E298F" w:rsidP="00942AF9">
      <w:pPr>
        <w:spacing w:after="300"/>
        <w:rPr>
          <w:rFonts w:ascii="Arial" w:eastAsia="Arial" w:hAnsi="Arial" w:cs="Arial"/>
          <w:sz w:val="28"/>
          <w:szCs w:val="28"/>
        </w:rPr>
      </w:pPr>
      <w:r w:rsidRPr="001731E9">
        <w:rPr>
          <w:rFonts w:ascii="Arial" w:eastAsia="Arial" w:hAnsi="Arial" w:cs="Arial"/>
          <w:sz w:val="28"/>
          <w:szCs w:val="28"/>
        </w:rPr>
        <w:t xml:space="preserve">For which tax years should you disclose </w:t>
      </w:r>
      <w:r w:rsidR="001731E9" w:rsidRPr="001731E9">
        <w:rPr>
          <w:rFonts w:ascii="Arial" w:eastAsia="Arial" w:hAnsi="Arial" w:cs="Arial"/>
          <w:sz w:val="28"/>
          <w:szCs w:val="28"/>
        </w:rPr>
        <w:t>income?</w:t>
      </w:r>
    </w:p>
    <w:p w14:paraId="3C240461" w14:textId="43A63D27" w:rsidR="001731E9" w:rsidRDefault="00726DD6" w:rsidP="00942AF9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How many years to include in your disclos</w:t>
      </w:r>
      <w:r w:rsidR="00405708">
        <w:rPr>
          <w:rFonts w:ascii="Arial" w:hAnsi="Arial"/>
          <w:sz w:val="20"/>
          <w:szCs w:val="20"/>
        </w:rPr>
        <w:t>ure depends on when you started to receive the undisclosed</w:t>
      </w:r>
      <w:r w:rsidR="005D7641">
        <w:rPr>
          <w:rFonts w:ascii="Arial" w:hAnsi="Arial"/>
          <w:sz w:val="20"/>
          <w:szCs w:val="20"/>
        </w:rPr>
        <w:t xml:space="preserve"> property income and whether the errors you made were deliberate</w:t>
      </w:r>
      <w:r w:rsidR="00A531F5">
        <w:rPr>
          <w:rFonts w:ascii="Arial" w:hAnsi="Arial"/>
          <w:sz w:val="20"/>
          <w:szCs w:val="20"/>
        </w:rPr>
        <w:t xml:space="preserve">, careless or </w:t>
      </w:r>
      <w:proofErr w:type="gramStart"/>
      <w:r w:rsidR="00A531F5">
        <w:rPr>
          <w:rFonts w:ascii="Arial" w:hAnsi="Arial"/>
          <w:sz w:val="20"/>
          <w:szCs w:val="20"/>
        </w:rPr>
        <w:t>in spite of</w:t>
      </w:r>
      <w:proofErr w:type="gramEnd"/>
      <w:r w:rsidR="00A531F5">
        <w:rPr>
          <w:rFonts w:ascii="Arial" w:hAnsi="Arial"/>
          <w:sz w:val="20"/>
          <w:szCs w:val="20"/>
        </w:rPr>
        <w:t xml:space="preserve"> taking reasonable care</w:t>
      </w:r>
      <w:r w:rsidR="00A76826">
        <w:rPr>
          <w:rFonts w:ascii="Arial" w:hAnsi="Arial"/>
          <w:sz w:val="20"/>
          <w:szCs w:val="20"/>
        </w:rPr>
        <w:t>.</w:t>
      </w:r>
    </w:p>
    <w:p w14:paraId="13AD2393" w14:textId="29F5D589" w:rsidR="00A76826" w:rsidRDefault="002C0FAB" w:rsidP="00942AF9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If you registered for </w:t>
      </w:r>
      <w:proofErr w:type="spellStart"/>
      <w:r>
        <w:rPr>
          <w:rFonts w:ascii="Arial" w:hAnsi="Arial"/>
          <w:sz w:val="20"/>
          <w:szCs w:val="20"/>
        </w:rPr>
        <w:t>self assessment</w:t>
      </w:r>
      <w:proofErr w:type="spellEnd"/>
      <w:r>
        <w:rPr>
          <w:rFonts w:ascii="Arial" w:hAnsi="Arial"/>
          <w:sz w:val="20"/>
          <w:szCs w:val="20"/>
        </w:rPr>
        <w:t xml:space="preserve"> by the appropriate deadline</w:t>
      </w:r>
      <w:r w:rsidR="00F42709">
        <w:rPr>
          <w:rFonts w:ascii="Arial" w:hAnsi="Arial"/>
          <w:sz w:val="20"/>
          <w:szCs w:val="20"/>
        </w:rPr>
        <w:t xml:space="preserve"> but made a mistake </w:t>
      </w:r>
      <w:proofErr w:type="gramStart"/>
      <w:r w:rsidR="00F42709">
        <w:rPr>
          <w:rFonts w:ascii="Arial" w:hAnsi="Arial"/>
          <w:sz w:val="20"/>
          <w:szCs w:val="20"/>
        </w:rPr>
        <w:t>in spite of</w:t>
      </w:r>
      <w:proofErr w:type="gramEnd"/>
      <w:r w:rsidR="00F42709">
        <w:rPr>
          <w:rFonts w:ascii="Arial" w:hAnsi="Arial"/>
          <w:sz w:val="20"/>
          <w:szCs w:val="20"/>
        </w:rPr>
        <w:t xml:space="preserve"> taking reasonable care, you should disclose </w:t>
      </w:r>
      <w:r w:rsidR="00C63B95">
        <w:rPr>
          <w:rFonts w:ascii="Arial" w:hAnsi="Arial"/>
          <w:sz w:val="20"/>
          <w:szCs w:val="20"/>
        </w:rPr>
        <w:t>income for the 4 tax years prior to the current one.</w:t>
      </w:r>
      <w:r w:rsidR="00AC013A">
        <w:rPr>
          <w:rFonts w:ascii="Arial" w:hAnsi="Arial"/>
          <w:sz w:val="20"/>
          <w:szCs w:val="20"/>
        </w:rPr>
        <w:t xml:space="preserve"> HMRC say that they do not expect many taxpayers using the scheme to fall into this category.</w:t>
      </w:r>
    </w:p>
    <w:p w14:paraId="3AB45FA5" w14:textId="6C9C0E8A" w:rsidR="00C63B95" w:rsidRDefault="00C63B95" w:rsidP="00C63B9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If you registered for </w:t>
      </w:r>
      <w:proofErr w:type="spellStart"/>
      <w:r>
        <w:rPr>
          <w:rFonts w:ascii="Arial" w:hAnsi="Arial"/>
          <w:sz w:val="20"/>
          <w:szCs w:val="20"/>
        </w:rPr>
        <w:t>self assessment</w:t>
      </w:r>
      <w:proofErr w:type="spellEnd"/>
      <w:r>
        <w:rPr>
          <w:rFonts w:ascii="Arial" w:hAnsi="Arial"/>
          <w:sz w:val="20"/>
          <w:szCs w:val="20"/>
        </w:rPr>
        <w:t xml:space="preserve"> by the appropriate deadline but made a careless mistake, you should disclose income for the 6 tax years prior to the current one.</w:t>
      </w:r>
    </w:p>
    <w:p w14:paraId="5443738A" w14:textId="39394F05" w:rsidR="00C63B95" w:rsidRDefault="00596C3B" w:rsidP="00942AF9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If you deliberately misled HMRC about your income, HMRC </w:t>
      </w:r>
      <w:r w:rsidR="00316778">
        <w:rPr>
          <w:rFonts w:ascii="Arial" w:hAnsi="Arial"/>
          <w:sz w:val="20"/>
          <w:szCs w:val="20"/>
        </w:rPr>
        <w:t>may assess income for up to 20 years</w:t>
      </w:r>
      <w:r w:rsidR="0091289C">
        <w:rPr>
          <w:rFonts w:ascii="Arial" w:hAnsi="Arial"/>
          <w:sz w:val="20"/>
          <w:szCs w:val="20"/>
        </w:rPr>
        <w:t>.</w:t>
      </w:r>
    </w:p>
    <w:p w14:paraId="2802AC58" w14:textId="59CC200D" w:rsidR="0080079B" w:rsidRPr="006205B5" w:rsidRDefault="0080079B" w:rsidP="00942AF9">
      <w:pPr>
        <w:spacing w:after="300"/>
        <w:rPr>
          <w:rFonts w:ascii="Arial" w:eastAsia="Arial" w:hAnsi="Arial" w:cs="Arial"/>
          <w:sz w:val="28"/>
          <w:szCs w:val="28"/>
        </w:rPr>
      </w:pPr>
      <w:r w:rsidRPr="006205B5">
        <w:rPr>
          <w:rFonts w:ascii="Arial" w:eastAsia="Arial" w:hAnsi="Arial" w:cs="Arial"/>
          <w:sz w:val="28"/>
          <w:szCs w:val="28"/>
        </w:rPr>
        <w:t>If you have undisclosed income</w:t>
      </w:r>
    </w:p>
    <w:p w14:paraId="3A95151C" w14:textId="74E6D69C" w:rsidR="0080079B" w:rsidRPr="00EF204A" w:rsidRDefault="00D77E7A" w:rsidP="00942AF9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Please speak to us about how we can compile detailed, accurate records </w:t>
      </w:r>
      <w:r w:rsidR="006205B5">
        <w:rPr>
          <w:rFonts w:ascii="Arial" w:hAnsi="Arial"/>
          <w:sz w:val="20"/>
          <w:szCs w:val="20"/>
        </w:rPr>
        <w:t>to disclose to HMRC. We can also advise on how to calculate any penalties that may be due.</w:t>
      </w:r>
    </w:p>
    <w:p w14:paraId="056BF3D9" w14:textId="6F3A3E72" w:rsidR="00ED7738" w:rsidRDefault="00394345" w:rsidP="00394345">
      <w:pPr>
        <w:spacing w:after="300"/>
        <w:rPr>
          <w:rFonts w:ascii="Arial" w:hAnsi="Arial"/>
          <w:sz w:val="20"/>
          <w:szCs w:val="20"/>
        </w:rPr>
      </w:pPr>
      <w:r w:rsidRPr="0055166D">
        <w:rPr>
          <w:rFonts w:ascii="Arial" w:hAnsi="Arial"/>
          <w:sz w:val="28"/>
          <w:szCs w:val="28"/>
        </w:rPr>
        <w:t>Further information</w:t>
      </w:r>
      <w:r w:rsidR="00163FAC">
        <w:rPr>
          <w:rFonts w:ascii="Arial" w:hAnsi="Arial"/>
          <w:sz w:val="20"/>
          <w:szCs w:val="20"/>
        </w:rPr>
        <w:t xml:space="preserve"> </w:t>
      </w:r>
    </w:p>
    <w:p w14:paraId="2C4D4604" w14:textId="0F15E1F9" w:rsidR="006921D6" w:rsidRDefault="00942AF9" w:rsidP="0039434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Details of HMRC’s </w:t>
      </w:r>
      <w:r w:rsidR="00044CFC">
        <w:rPr>
          <w:rFonts w:ascii="Arial" w:hAnsi="Arial"/>
          <w:sz w:val="20"/>
          <w:szCs w:val="20"/>
        </w:rPr>
        <w:t>Let Property</w:t>
      </w:r>
      <w:r w:rsidR="001D176E">
        <w:rPr>
          <w:rFonts w:ascii="Arial" w:hAnsi="Arial"/>
          <w:sz w:val="20"/>
          <w:szCs w:val="20"/>
        </w:rPr>
        <w:t xml:space="preserve"> Campaign can be found here: </w:t>
      </w:r>
      <w:hyperlink r:id="rId9" w:anchor="about-the-let-property-campaign" w:history="1">
        <w:r w:rsidR="001D176E" w:rsidRPr="001D176E">
          <w:rPr>
            <w:rStyle w:val="Hyperlink"/>
            <w:rFonts w:ascii="Arial" w:hAnsi="Arial"/>
            <w:sz w:val="20"/>
            <w:szCs w:val="20"/>
          </w:rPr>
          <w:t>https://www.gov.uk/government/publications/let-property-campaign-your-guide-to-making-a-disclosure/let-property-campaign-your-guide-to-making-a-disclosure#about-the-let-property-campaign</w:t>
        </w:r>
      </w:hyperlink>
    </w:p>
    <w:p w14:paraId="61DA1751" w14:textId="5CC17607" w:rsidR="001403CF" w:rsidRPr="00402C5F" w:rsidRDefault="001403CF" w:rsidP="00394345">
      <w:pPr>
        <w:spacing w:after="300"/>
        <w:rPr>
          <w:rFonts w:ascii="Arial" w:hAnsi="Arial"/>
          <w:sz w:val="20"/>
          <w:szCs w:val="20"/>
        </w:rPr>
      </w:pPr>
    </w:p>
    <w:sectPr w:rsidR="001403CF" w:rsidRPr="00402C5F">
      <w:headerReference w:type="default" r:id="rId10"/>
      <w:footerReference w:type="default" r:id="rId11"/>
      <w:pgSz w:w="11909" w:h="16834"/>
      <w:pgMar w:top="1275" w:right="1440" w:bottom="688" w:left="1440" w:header="720" w:footer="420" w:gutter="0"/>
      <w:pgNumType w:start="1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BBA217" w14:textId="77777777" w:rsidR="00D465CC" w:rsidRDefault="00D465CC">
      <w:r>
        <w:separator/>
      </w:r>
    </w:p>
  </w:endnote>
  <w:endnote w:type="continuationSeparator" w:id="0">
    <w:p w14:paraId="262C00C1" w14:textId="77777777" w:rsidR="00D465CC" w:rsidRDefault="00D46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7822CF" w14:textId="77777777" w:rsidR="009C1A1D" w:rsidRDefault="009C1A1D">
    <w:pPr>
      <w:jc w:val="center"/>
      <w:rPr>
        <w:i/>
      </w:rPr>
    </w:pPr>
  </w:p>
  <w:p w14:paraId="3DDC24A9" w14:textId="77777777" w:rsidR="009C1A1D" w:rsidRDefault="00111070">
    <w:pPr>
      <w:jc w:val="center"/>
      <w:rPr>
        <w:i/>
      </w:rPr>
    </w:pPr>
    <w:r>
      <w:rPr>
        <w:noProof/>
      </w:rPr>
      <w:pict w14:anchorId="7FE8DD3E">
        <v:rect id="_x0000_i1025" alt="" style="width:451.3pt;height:.05pt;mso-width-percent:0;mso-height-percent:0;mso-width-percent:0;mso-height-percent:0" o:hralign="center" o:hrstd="t" o:hr="t" fillcolor="#a0a0a0" stroked="f"/>
      </w:pict>
    </w:r>
  </w:p>
  <w:p w14:paraId="4177297B" w14:textId="77777777" w:rsidR="009C1A1D" w:rsidRDefault="00DA4FB1">
    <w:pPr>
      <w:jc w:val="center"/>
      <w:rPr>
        <w:color w:val="999999"/>
        <w:sz w:val="20"/>
        <w:szCs w:val="20"/>
      </w:rPr>
    </w:pPr>
    <w:r>
      <w:rPr>
        <w:i/>
      </w:rPr>
      <w:t>We hope that you find this informative. Please contact us to discuss any matters further.</w:t>
    </w:r>
  </w:p>
  <w:p w14:paraId="137F3578" w14:textId="77777777" w:rsidR="009C1A1D" w:rsidRDefault="009C1A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47E860" w14:textId="77777777" w:rsidR="00D465CC" w:rsidRDefault="00D465CC">
      <w:r>
        <w:separator/>
      </w:r>
    </w:p>
  </w:footnote>
  <w:footnote w:type="continuationSeparator" w:id="0">
    <w:p w14:paraId="38A52EE2" w14:textId="77777777" w:rsidR="00D465CC" w:rsidRDefault="00D46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508AEE" w14:textId="79F14785" w:rsidR="009C1A1D" w:rsidRDefault="00DA4FB1">
    <w:r>
      <w:rPr>
        <w:noProof/>
      </w:rPr>
      <w:drawing>
        <wp:anchor distT="0" distB="0" distL="114300" distR="114300" simplePos="0" relativeHeight="251659264" behindDoc="1" locked="0" layoutInCell="1" allowOverlap="1" wp14:anchorId="78312B0F" wp14:editId="22C4BB17">
          <wp:simplePos x="0" y="0"/>
          <wp:positionH relativeFrom="margin">
            <wp:posOffset>5238750</wp:posOffset>
          </wp:positionH>
          <wp:positionV relativeFrom="paragraph">
            <wp:posOffset>-333375</wp:posOffset>
          </wp:positionV>
          <wp:extent cx="429895" cy="628015"/>
          <wp:effectExtent l="0" t="0" r="8255" b="635"/>
          <wp:wrapTight wrapText="bothSides">
            <wp:wrapPolygon edited="0">
              <wp:start x="0" y="0"/>
              <wp:lineTo x="0" y="20967"/>
              <wp:lineTo x="21058" y="20967"/>
              <wp:lineTo x="21058" y="0"/>
              <wp:lineTo x="0" y="0"/>
            </wp:wrapPolygon>
          </wp:wrapTight>
          <wp:docPr id="367560114" name="Picture 3" descr="A picture containing font, graphics, 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560114" name="Picture 3" descr="A picture containing font, graphics, 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E4504B6" wp14:editId="03D9F765">
          <wp:simplePos x="0" y="0"/>
          <wp:positionH relativeFrom="column">
            <wp:posOffset>1</wp:posOffset>
          </wp:positionH>
          <wp:positionV relativeFrom="paragraph">
            <wp:posOffset>-304799</wp:posOffset>
          </wp:positionV>
          <wp:extent cx="871538" cy="533329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538" cy="533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064F4D"/>
    <w:multiLevelType w:val="hybridMultilevel"/>
    <w:tmpl w:val="F4ECC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640EA"/>
    <w:multiLevelType w:val="multilevel"/>
    <w:tmpl w:val="4928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117EB9"/>
    <w:multiLevelType w:val="hybridMultilevel"/>
    <w:tmpl w:val="99886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F192C"/>
    <w:multiLevelType w:val="multilevel"/>
    <w:tmpl w:val="C774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295D67"/>
    <w:multiLevelType w:val="multilevel"/>
    <w:tmpl w:val="23B66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597071"/>
    <w:multiLevelType w:val="multilevel"/>
    <w:tmpl w:val="FDA2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F41DEF"/>
    <w:multiLevelType w:val="multilevel"/>
    <w:tmpl w:val="3FFAC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3494F0C"/>
    <w:multiLevelType w:val="multilevel"/>
    <w:tmpl w:val="B0C27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0D38AF"/>
    <w:multiLevelType w:val="hybridMultilevel"/>
    <w:tmpl w:val="AF56E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1B65C5"/>
    <w:multiLevelType w:val="multilevel"/>
    <w:tmpl w:val="209C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3C84859"/>
    <w:multiLevelType w:val="multilevel"/>
    <w:tmpl w:val="8328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C8056F"/>
    <w:multiLevelType w:val="multilevel"/>
    <w:tmpl w:val="3DA0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83E2D34"/>
    <w:multiLevelType w:val="multilevel"/>
    <w:tmpl w:val="CF7A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79658FE"/>
    <w:multiLevelType w:val="multilevel"/>
    <w:tmpl w:val="AAE4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8A45805"/>
    <w:multiLevelType w:val="hybridMultilevel"/>
    <w:tmpl w:val="0006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195A9D"/>
    <w:multiLevelType w:val="hybridMultilevel"/>
    <w:tmpl w:val="E4147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B66D98"/>
    <w:multiLevelType w:val="multilevel"/>
    <w:tmpl w:val="4E3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7E44A8B"/>
    <w:multiLevelType w:val="multilevel"/>
    <w:tmpl w:val="DB2A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B1F213A"/>
    <w:multiLevelType w:val="multilevel"/>
    <w:tmpl w:val="D01C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246213">
    <w:abstractNumId w:val="6"/>
  </w:num>
  <w:num w:numId="2" w16cid:durableId="1909992846">
    <w:abstractNumId w:val="18"/>
  </w:num>
  <w:num w:numId="3" w16cid:durableId="1761177254">
    <w:abstractNumId w:val="4"/>
  </w:num>
  <w:num w:numId="4" w16cid:durableId="1140920953">
    <w:abstractNumId w:val="15"/>
  </w:num>
  <w:num w:numId="5" w16cid:durableId="1158690403">
    <w:abstractNumId w:val="11"/>
  </w:num>
  <w:num w:numId="6" w16cid:durableId="14038207">
    <w:abstractNumId w:val="5"/>
  </w:num>
  <w:num w:numId="7" w16cid:durableId="1193960869">
    <w:abstractNumId w:val="16"/>
  </w:num>
  <w:num w:numId="8" w16cid:durableId="266892806">
    <w:abstractNumId w:val="8"/>
  </w:num>
  <w:num w:numId="9" w16cid:durableId="762411334">
    <w:abstractNumId w:val="0"/>
  </w:num>
  <w:num w:numId="10" w16cid:durableId="1740135011">
    <w:abstractNumId w:val="14"/>
  </w:num>
  <w:num w:numId="11" w16cid:durableId="2002659532">
    <w:abstractNumId w:val="10"/>
  </w:num>
  <w:num w:numId="12" w16cid:durableId="1106778948">
    <w:abstractNumId w:val="3"/>
  </w:num>
  <w:num w:numId="13" w16cid:durableId="577523780">
    <w:abstractNumId w:val="2"/>
  </w:num>
  <w:num w:numId="14" w16cid:durableId="2136437585">
    <w:abstractNumId w:val="17"/>
  </w:num>
  <w:num w:numId="15" w16cid:durableId="1715688679">
    <w:abstractNumId w:val="9"/>
  </w:num>
  <w:num w:numId="16" w16cid:durableId="1473861709">
    <w:abstractNumId w:val="7"/>
  </w:num>
  <w:num w:numId="17" w16cid:durableId="716470955">
    <w:abstractNumId w:val="1"/>
  </w:num>
  <w:num w:numId="18" w16cid:durableId="1611862382">
    <w:abstractNumId w:val="12"/>
  </w:num>
  <w:num w:numId="19" w16cid:durableId="13147180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A1D"/>
    <w:rsid w:val="00003922"/>
    <w:rsid w:val="0000427C"/>
    <w:rsid w:val="0001328A"/>
    <w:rsid w:val="00014026"/>
    <w:rsid w:val="000143EE"/>
    <w:rsid w:val="000150CF"/>
    <w:rsid w:val="00025CF6"/>
    <w:rsid w:val="000319CA"/>
    <w:rsid w:val="000348B0"/>
    <w:rsid w:val="00034DB5"/>
    <w:rsid w:val="00044CFC"/>
    <w:rsid w:val="0004794F"/>
    <w:rsid w:val="00056ADB"/>
    <w:rsid w:val="0006010A"/>
    <w:rsid w:val="000609D3"/>
    <w:rsid w:val="000635FA"/>
    <w:rsid w:val="00066EB1"/>
    <w:rsid w:val="00072AD7"/>
    <w:rsid w:val="00075EFB"/>
    <w:rsid w:val="00077032"/>
    <w:rsid w:val="000850ED"/>
    <w:rsid w:val="00087E83"/>
    <w:rsid w:val="00090A80"/>
    <w:rsid w:val="00095487"/>
    <w:rsid w:val="000A3E1B"/>
    <w:rsid w:val="000A42CB"/>
    <w:rsid w:val="000A594A"/>
    <w:rsid w:val="000B2D45"/>
    <w:rsid w:val="000B6130"/>
    <w:rsid w:val="000C23BF"/>
    <w:rsid w:val="000C2837"/>
    <w:rsid w:val="000D38B9"/>
    <w:rsid w:val="000E298F"/>
    <w:rsid w:val="000E3F37"/>
    <w:rsid w:val="000E44F9"/>
    <w:rsid w:val="00102A13"/>
    <w:rsid w:val="00103B33"/>
    <w:rsid w:val="00103F78"/>
    <w:rsid w:val="001066A5"/>
    <w:rsid w:val="00111070"/>
    <w:rsid w:val="0011132B"/>
    <w:rsid w:val="00112AE8"/>
    <w:rsid w:val="00112CA4"/>
    <w:rsid w:val="00113484"/>
    <w:rsid w:val="001172A9"/>
    <w:rsid w:val="0012371B"/>
    <w:rsid w:val="0012746E"/>
    <w:rsid w:val="00135308"/>
    <w:rsid w:val="001403CF"/>
    <w:rsid w:val="00142DA9"/>
    <w:rsid w:val="001449E4"/>
    <w:rsid w:val="0015379F"/>
    <w:rsid w:val="00153C3B"/>
    <w:rsid w:val="00154BA5"/>
    <w:rsid w:val="0016230F"/>
    <w:rsid w:val="001633CD"/>
    <w:rsid w:val="00163FAC"/>
    <w:rsid w:val="001731E9"/>
    <w:rsid w:val="001735F1"/>
    <w:rsid w:val="00174A2A"/>
    <w:rsid w:val="001837CB"/>
    <w:rsid w:val="0018725E"/>
    <w:rsid w:val="00196DFD"/>
    <w:rsid w:val="001A1856"/>
    <w:rsid w:val="001A2044"/>
    <w:rsid w:val="001A504E"/>
    <w:rsid w:val="001B21DC"/>
    <w:rsid w:val="001B261A"/>
    <w:rsid w:val="001C1879"/>
    <w:rsid w:val="001D0726"/>
    <w:rsid w:val="001D176E"/>
    <w:rsid w:val="001D2707"/>
    <w:rsid w:val="001D5B45"/>
    <w:rsid w:val="001D69E6"/>
    <w:rsid w:val="001E1014"/>
    <w:rsid w:val="001F666C"/>
    <w:rsid w:val="001F7FE9"/>
    <w:rsid w:val="00203440"/>
    <w:rsid w:val="00216BCA"/>
    <w:rsid w:val="00223637"/>
    <w:rsid w:val="0022384B"/>
    <w:rsid w:val="00236795"/>
    <w:rsid w:val="00236ECC"/>
    <w:rsid w:val="00245CB2"/>
    <w:rsid w:val="00246092"/>
    <w:rsid w:val="00246D7F"/>
    <w:rsid w:val="00251427"/>
    <w:rsid w:val="00262C5C"/>
    <w:rsid w:val="00270142"/>
    <w:rsid w:val="00273875"/>
    <w:rsid w:val="0027440D"/>
    <w:rsid w:val="00274C2F"/>
    <w:rsid w:val="00275DBD"/>
    <w:rsid w:val="00276443"/>
    <w:rsid w:val="00276AE8"/>
    <w:rsid w:val="00276CA0"/>
    <w:rsid w:val="00282A53"/>
    <w:rsid w:val="002840F2"/>
    <w:rsid w:val="00292B55"/>
    <w:rsid w:val="00293C0D"/>
    <w:rsid w:val="002A23BB"/>
    <w:rsid w:val="002B0D92"/>
    <w:rsid w:val="002B3A98"/>
    <w:rsid w:val="002C0FAB"/>
    <w:rsid w:val="002C792A"/>
    <w:rsid w:val="002D7DB6"/>
    <w:rsid w:val="002E17D6"/>
    <w:rsid w:val="002E5C20"/>
    <w:rsid w:val="002E6005"/>
    <w:rsid w:val="003116AE"/>
    <w:rsid w:val="00315A91"/>
    <w:rsid w:val="00316778"/>
    <w:rsid w:val="003167D3"/>
    <w:rsid w:val="00317563"/>
    <w:rsid w:val="00320D9F"/>
    <w:rsid w:val="00323877"/>
    <w:rsid w:val="00331291"/>
    <w:rsid w:val="00332C99"/>
    <w:rsid w:val="00337DE4"/>
    <w:rsid w:val="00344449"/>
    <w:rsid w:val="00344A1C"/>
    <w:rsid w:val="0034751C"/>
    <w:rsid w:val="0035251B"/>
    <w:rsid w:val="00354178"/>
    <w:rsid w:val="003568E1"/>
    <w:rsid w:val="003635DD"/>
    <w:rsid w:val="0036639E"/>
    <w:rsid w:val="0037270B"/>
    <w:rsid w:val="003727C2"/>
    <w:rsid w:val="00372BF4"/>
    <w:rsid w:val="00373EB2"/>
    <w:rsid w:val="00373F76"/>
    <w:rsid w:val="00374E16"/>
    <w:rsid w:val="00380C5B"/>
    <w:rsid w:val="0038299E"/>
    <w:rsid w:val="00383F28"/>
    <w:rsid w:val="0038630C"/>
    <w:rsid w:val="0039058A"/>
    <w:rsid w:val="00390636"/>
    <w:rsid w:val="00394345"/>
    <w:rsid w:val="003A4D6E"/>
    <w:rsid w:val="003A59A1"/>
    <w:rsid w:val="003B3248"/>
    <w:rsid w:val="003B3C23"/>
    <w:rsid w:val="003B5476"/>
    <w:rsid w:val="003B74AC"/>
    <w:rsid w:val="003C1A7E"/>
    <w:rsid w:val="003C7E1D"/>
    <w:rsid w:val="003D0579"/>
    <w:rsid w:val="003D0DC0"/>
    <w:rsid w:val="003D6071"/>
    <w:rsid w:val="003E0966"/>
    <w:rsid w:val="003F4DB6"/>
    <w:rsid w:val="00402C5F"/>
    <w:rsid w:val="00404CF2"/>
    <w:rsid w:val="004054E6"/>
    <w:rsid w:val="00405708"/>
    <w:rsid w:val="00406716"/>
    <w:rsid w:val="00410B69"/>
    <w:rsid w:val="00410BCE"/>
    <w:rsid w:val="0041247F"/>
    <w:rsid w:val="00413079"/>
    <w:rsid w:val="00421CCC"/>
    <w:rsid w:val="004220A3"/>
    <w:rsid w:val="004278B4"/>
    <w:rsid w:val="0043735F"/>
    <w:rsid w:val="004408EA"/>
    <w:rsid w:val="00442466"/>
    <w:rsid w:val="00451925"/>
    <w:rsid w:val="004573EF"/>
    <w:rsid w:val="0046707D"/>
    <w:rsid w:val="0047146F"/>
    <w:rsid w:val="004749E0"/>
    <w:rsid w:val="004752EC"/>
    <w:rsid w:val="00475B15"/>
    <w:rsid w:val="0047641C"/>
    <w:rsid w:val="00480B7B"/>
    <w:rsid w:val="00485165"/>
    <w:rsid w:val="00486A62"/>
    <w:rsid w:val="004A2FE9"/>
    <w:rsid w:val="004A37AF"/>
    <w:rsid w:val="004A5FE6"/>
    <w:rsid w:val="004B1BCB"/>
    <w:rsid w:val="004B3F0A"/>
    <w:rsid w:val="004C3509"/>
    <w:rsid w:val="004D43F0"/>
    <w:rsid w:val="004D7604"/>
    <w:rsid w:val="004E2E34"/>
    <w:rsid w:val="004F11A2"/>
    <w:rsid w:val="004F33E2"/>
    <w:rsid w:val="004F3A77"/>
    <w:rsid w:val="004F7614"/>
    <w:rsid w:val="005019BA"/>
    <w:rsid w:val="0050269F"/>
    <w:rsid w:val="005046F1"/>
    <w:rsid w:val="00507584"/>
    <w:rsid w:val="00507BA2"/>
    <w:rsid w:val="00510C64"/>
    <w:rsid w:val="0052152D"/>
    <w:rsid w:val="00523E31"/>
    <w:rsid w:val="00526D13"/>
    <w:rsid w:val="005329FE"/>
    <w:rsid w:val="00532D69"/>
    <w:rsid w:val="00546D55"/>
    <w:rsid w:val="00560827"/>
    <w:rsid w:val="005615EB"/>
    <w:rsid w:val="005630C3"/>
    <w:rsid w:val="005630CB"/>
    <w:rsid w:val="0056731D"/>
    <w:rsid w:val="005744A0"/>
    <w:rsid w:val="00575645"/>
    <w:rsid w:val="00576B01"/>
    <w:rsid w:val="005855B6"/>
    <w:rsid w:val="005876F3"/>
    <w:rsid w:val="00591155"/>
    <w:rsid w:val="00591D66"/>
    <w:rsid w:val="00591E34"/>
    <w:rsid w:val="00596C3B"/>
    <w:rsid w:val="005A00D6"/>
    <w:rsid w:val="005A0BFD"/>
    <w:rsid w:val="005A53F7"/>
    <w:rsid w:val="005C38D9"/>
    <w:rsid w:val="005C563B"/>
    <w:rsid w:val="005C6B5B"/>
    <w:rsid w:val="005C7468"/>
    <w:rsid w:val="005D4DF8"/>
    <w:rsid w:val="005D7641"/>
    <w:rsid w:val="005E0541"/>
    <w:rsid w:val="005E3A0C"/>
    <w:rsid w:val="005E457D"/>
    <w:rsid w:val="005E5542"/>
    <w:rsid w:val="005F1566"/>
    <w:rsid w:val="005F79AD"/>
    <w:rsid w:val="0060565A"/>
    <w:rsid w:val="0061070A"/>
    <w:rsid w:val="00610D21"/>
    <w:rsid w:val="00610E50"/>
    <w:rsid w:val="00615BEA"/>
    <w:rsid w:val="00615EE6"/>
    <w:rsid w:val="006205B5"/>
    <w:rsid w:val="00632B66"/>
    <w:rsid w:val="006346A7"/>
    <w:rsid w:val="00635545"/>
    <w:rsid w:val="00640BB1"/>
    <w:rsid w:val="006452CD"/>
    <w:rsid w:val="006510F1"/>
    <w:rsid w:val="00656886"/>
    <w:rsid w:val="00661B69"/>
    <w:rsid w:val="006732CC"/>
    <w:rsid w:val="0067693F"/>
    <w:rsid w:val="006778DF"/>
    <w:rsid w:val="00681A77"/>
    <w:rsid w:val="006847F4"/>
    <w:rsid w:val="006921D6"/>
    <w:rsid w:val="00694848"/>
    <w:rsid w:val="006A082E"/>
    <w:rsid w:val="006B3391"/>
    <w:rsid w:val="006B632F"/>
    <w:rsid w:val="006B758B"/>
    <w:rsid w:val="006C1E6F"/>
    <w:rsid w:val="006C53F7"/>
    <w:rsid w:val="006C7936"/>
    <w:rsid w:val="006D36C7"/>
    <w:rsid w:val="006D3C2B"/>
    <w:rsid w:val="006E1EE6"/>
    <w:rsid w:val="006E2F41"/>
    <w:rsid w:val="006E5AF8"/>
    <w:rsid w:val="006E606A"/>
    <w:rsid w:val="006E6552"/>
    <w:rsid w:val="006E6D29"/>
    <w:rsid w:val="007037CD"/>
    <w:rsid w:val="00712A9D"/>
    <w:rsid w:val="007133C0"/>
    <w:rsid w:val="00713C4B"/>
    <w:rsid w:val="00721A74"/>
    <w:rsid w:val="00726DD6"/>
    <w:rsid w:val="007361B8"/>
    <w:rsid w:val="00745702"/>
    <w:rsid w:val="00750065"/>
    <w:rsid w:val="007517A0"/>
    <w:rsid w:val="007543BA"/>
    <w:rsid w:val="00755257"/>
    <w:rsid w:val="00755BA6"/>
    <w:rsid w:val="0076052A"/>
    <w:rsid w:val="00761F2B"/>
    <w:rsid w:val="007649C3"/>
    <w:rsid w:val="00770C21"/>
    <w:rsid w:val="00774650"/>
    <w:rsid w:val="00775717"/>
    <w:rsid w:val="00780F70"/>
    <w:rsid w:val="0078605A"/>
    <w:rsid w:val="0079128E"/>
    <w:rsid w:val="007A1708"/>
    <w:rsid w:val="007A4C4C"/>
    <w:rsid w:val="007C3767"/>
    <w:rsid w:val="007C7A03"/>
    <w:rsid w:val="007D3E3E"/>
    <w:rsid w:val="007D4FD7"/>
    <w:rsid w:val="007D6471"/>
    <w:rsid w:val="007E07F6"/>
    <w:rsid w:val="007E1F90"/>
    <w:rsid w:val="007E5F58"/>
    <w:rsid w:val="007F4075"/>
    <w:rsid w:val="007F5338"/>
    <w:rsid w:val="0080079B"/>
    <w:rsid w:val="00801B42"/>
    <w:rsid w:val="00805CE7"/>
    <w:rsid w:val="008116C1"/>
    <w:rsid w:val="00821C0B"/>
    <w:rsid w:val="00822AFE"/>
    <w:rsid w:val="00824394"/>
    <w:rsid w:val="00825B1E"/>
    <w:rsid w:val="00832317"/>
    <w:rsid w:val="008323BE"/>
    <w:rsid w:val="008325C7"/>
    <w:rsid w:val="008332CC"/>
    <w:rsid w:val="00833E64"/>
    <w:rsid w:val="00845486"/>
    <w:rsid w:val="00851180"/>
    <w:rsid w:val="0085136E"/>
    <w:rsid w:val="00852E56"/>
    <w:rsid w:val="0086045E"/>
    <w:rsid w:val="00864DBA"/>
    <w:rsid w:val="00865627"/>
    <w:rsid w:val="00871866"/>
    <w:rsid w:val="008718BC"/>
    <w:rsid w:val="008720C8"/>
    <w:rsid w:val="00876480"/>
    <w:rsid w:val="00886BCC"/>
    <w:rsid w:val="00895156"/>
    <w:rsid w:val="008966BE"/>
    <w:rsid w:val="008C2F44"/>
    <w:rsid w:val="008C6BCE"/>
    <w:rsid w:val="008C735D"/>
    <w:rsid w:val="008E3615"/>
    <w:rsid w:val="008E4E45"/>
    <w:rsid w:val="008E6608"/>
    <w:rsid w:val="008E771B"/>
    <w:rsid w:val="00901425"/>
    <w:rsid w:val="00901BB7"/>
    <w:rsid w:val="009042FF"/>
    <w:rsid w:val="009108B7"/>
    <w:rsid w:val="0091289C"/>
    <w:rsid w:val="009232EF"/>
    <w:rsid w:val="00925C80"/>
    <w:rsid w:val="00926BC5"/>
    <w:rsid w:val="00932A8A"/>
    <w:rsid w:val="00936349"/>
    <w:rsid w:val="009405D5"/>
    <w:rsid w:val="00940A56"/>
    <w:rsid w:val="00942AF9"/>
    <w:rsid w:val="0094511C"/>
    <w:rsid w:val="00960927"/>
    <w:rsid w:val="00961A81"/>
    <w:rsid w:val="00971656"/>
    <w:rsid w:val="009741CA"/>
    <w:rsid w:val="00981CE0"/>
    <w:rsid w:val="00981F37"/>
    <w:rsid w:val="009824B5"/>
    <w:rsid w:val="00985207"/>
    <w:rsid w:val="009852A0"/>
    <w:rsid w:val="00992A20"/>
    <w:rsid w:val="00993B31"/>
    <w:rsid w:val="009A0D96"/>
    <w:rsid w:val="009A7221"/>
    <w:rsid w:val="009B3706"/>
    <w:rsid w:val="009B4731"/>
    <w:rsid w:val="009C10CA"/>
    <w:rsid w:val="009C1A1D"/>
    <w:rsid w:val="009C4984"/>
    <w:rsid w:val="009C5DB9"/>
    <w:rsid w:val="009D0BAF"/>
    <w:rsid w:val="009D530E"/>
    <w:rsid w:val="009E53D7"/>
    <w:rsid w:val="009F4435"/>
    <w:rsid w:val="009F498C"/>
    <w:rsid w:val="00A00C64"/>
    <w:rsid w:val="00A10310"/>
    <w:rsid w:val="00A122B3"/>
    <w:rsid w:val="00A12AC9"/>
    <w:rsid w:val="00A16323"/>
    <w:rsid w:val="00A172D6"/>
    <w:rsid w:val="00A21B46"/>
    <w:rsid w:val="00A21FA0"/>
    <w:rsid w:val="00A30FF4"/>
    <w:rsid w:val="00A346E0"/>
    <w:rsid w:val="00A351C8"/>
    <w:rsid w:val="00A40925"/>
    <w:rsid w:val="00A417B5"/>
    <w:rsid w:val="00A44E3A"/>
    <w:rsid w:val="00A531F5"/>
    <w:rsid w:val="00A53B86"/>
    <w:rsid w:val="00A544F2"/>
    <w:rsid w:val="00A60D4C"/>
    <w:rsid w:val="00A62FFC"/>
    <w:rsid w:val="00A65C70"/>
    <w:rsid w:val="00A7298E"/>
    <w:rsid w:val="00A76826"/>
    <w:rsid w:val="00A77573"/>
    <w:rsid w:val="00A80E00"/>
    <w:rsid w:val="00A842CB"/>
    <w:rsid w:val="00A8452A"/>
    <w:rsid w:val="00A846D8"/>
    <w:rsid w:val="00AA05E9"/>
    <w:rsid w:val="00AA4434"/>
    <w:rsid w:val="00AA6795"/>
    <w:rsid w:val="00AB1999"/>
    <w:rsid w:val="00AB1CE0"/>
    <w:rsid w:val="00AB31AC"/>
    <w:rsid w:val="00AC013A"/>
    <w:rsid w:val="00AC03F9"/>
    <w:rsid w:val="00AC1CE0"/>
    <w:rsid w:val="00AC343C"/>
    <w:rsid w:val="00AC5F27"/>
    <w:rsid w:val="00AD0A86"/>
    <w:rsid w:val="00AD5017"/>
    <w:rsid w:val="00AD7BB8"/>
    <w:rsid w:val="00AE31E4"/>
    <w:rsid w:val="00AE35A3"/>
    <w:rsid w:val="00AE5057"/>
    <w:rsid w:val="00AF0FBB"/>
    <w:rsid w:val="00AF25CD"/>
    <w:rsid w:val="00B0111E"/>
    <w:rsid w:val="00B05CFC"/>
    <w:rsid w:val="00B07B48"/>
    <w:rsid w:val="00B07E54"/>
    <w:rsid w:val="00B10379"/>
    <w:rsid w:val="00B24206"/>
    <w:rsid w:val="00B250F7"/>
    <w:rsid w:val="00B263AC"/>
    <w:rsid w:val="00B33574"/>
    <w:rsid w:val="00B36C78"/>
    <w:rsid w:val="00B42606"/>
    <w:rsid w:val="00B50D93"/>
    <w:rsid w:val="00B50E48"/>
    <w:rsid w:val="00B51694"/>
    <w:rsid w:val="00B5573C"/>
    <w:rsid w:val="00B569FA"/>
    <w:rsid w:val="00B60162"/>
    <w:rsid w:val="00B66907"/>
    <w:rsid w:val="00B66ED8"/>
    <w:rsid w:val="00B7105D"/>
    <w:rsid w:val="00B7116E"/>
    <w:rsid w:val="00B822BA"/>
    <w:rsid w:val="00B85C16"/>
    <w:rsid w:val="00B9164A"/>
    <w:rsid w:val="00B9284D"/>
    <w:rsid w:val="00B928CD"/>
    <w:rsid w:val="00B96620"/>
    <w:rsid w:val="00BA373E"/>
    <w:rsid w:val="00BB03DD"/>
    <w:rsid w:val="00BB155C"/>
    <w:rsid w:val="00BB2A33"/>
    <w:rsid w:val="00BC365C"/>
    <w:rsid w:val="00BC74A2"/>
    <w:rsid w:val="00BD3F82"/>
    <w:rsid w:val="00BD65D6"/>
    <w:rsid w:val="00BE5A5A"/>
    <w:rsid w:val="00BE73FC"/>
    <w:rsid w:val="00BF6A5E"/>
    <w:rsid w:val="00C0108B"/>
    <w:rsid w:val="00C02BB1"/>
    <w:rsid w:val="00C2078C"/>
    <w:rsid w:val="00C31CD9"/>
    <w:rsid w:val="00C33C24"/>
    <w:rsid w:val="00C3438B"/>
    <w:rsid w:val="00C3514E"/>
    <w:rsid w:val="00C438FD"/>
    <w:rsid w:val="00C47D7B"/>
    <w:rsid w:val="00C50562"/>
    <w:rsid w:val="00C56F5A"/>
    <w:rsid w:val="00C63B95"/>
    <w:rsid w:val="00C80ABA"/>
    <w:rsid w:val="00C82D9E"/>
    <w:rsid w:val="00C84103"/>
    <w:rsid w:val="00C84E2E"/>
    <w:rsid w:val="00C96D82"/>
    <w:rsid w:val="00CA6EA0"/>
    <w:rsid w:val="00CB3B9C"/>
    <w:rsid w:val="00CB57D7"/>
    <w:rsid w:val="00CB7B08"/>
    <w:rsid w:val="00CD4E6E"/>
    <w:rsid w:val="00CD6939"/>
    <w:rsid w:val="00CE59C1"/>
    <w:rsid w:val="00CE78C6"/>
    <w:rsid w:val="00CF0695"/>
    <w:rsid w:val="00CF0D0C"/>
    <w:rsid w:val="00CF1083"/>
    <w:rsid w:val="00CF35DB"/>
    <w:rsid w:val="00D140C8"/>
    <w:rsid w:val="00D1742E"/>
    <w:rsid w:val="00D1783E"/>
    <w:rsid w:val="00D27EB3"/>
    <w:rsid w:val="00D31468"/>
    <w:rsid w:val="00D3247B"/>
    <w:rsid w:val="00D32BB5"/>
    <w:rsid w:val="00D35F17"/>
    <w:rsid w:val="00D37CEF"/>
    <w:rsid w:val="00D41D88"/>
    <w:rsid w:val="00D465CC"/>
    <w:rsid w:val="00D516C8"/>
    <w:rsid w:val="00D61600"/>
    <w:rsid w:val="00D62D73"/>
    <w:rsid w:val="00D67A55"/>
    <w:rsid w:val="00D76C81"/>
    <w:rsid w:val="00D77E7A"/>
    <w:rsid w:val="00D854D7"/>
    <w:rsid w:val="00D86579"/>
    <w:rsid w:val="00D86BD1"/>
    <w:rsid w:val="00D940C8"/>
    <w:rsid w:val="00D95CD0"/>
    <w:rsid w:val="00D96AD0"/>
    <w:rsid w:val="00D9738B"/>
    <w:rsid w:val="00DA3C73"/>
    <w:rsid w:val="00DA4FB1"/>
    <w:rsid w:val="00DA5562"/>
    <w:rsid w:val="00DA598D"/>
    <w:rsid w:val="00DA7042"/>
    <w:rsid w:val="00DB387D"/>
    <w:rsid w:val="00DB54B8"/>
    <w:rsid w:val="00DD3E5A"/>
    <w:rsid w:val="00DE391A"/>
    <w:rsid w:val="00DE4284"/>
    <w:rsid w:val="00DF61CC"/>
    <w:rsid w:val="00DF7F64"/>
    <w:rsid w:val="00E032EB"/>
    <w:rsid w:val="00E050EF"/>
    <w:rsid w:val="00E07FA1"/>
    <w:rsid w:val="00E10776"/>
    <w:rsid w:val="00E113B3"/>
    <w:rsid w:val="00E12C96"/>
    <w:rsid w:val="00E179C2"/>
    <w:rsid w:val="00E21A8E"/>
    <w:rsid w:val="00E2320F"/>
    <w:rsid w:val="00E238AF"/>
    <w:rsid w:val="00E31A7E"/>
    <w:rsid w:val="00E31C20"/>
    <w:rsid w:val="00E340AF"/>
    <w:rsid w:val="00E40279"/>
    <w:rsid w:val="00E407B1"/>
    <w:rsid w:val="00E40D7C"/>
    <w:rsid w:val="00E4694B"/>
    <w:rsid w:val="00E50E1F"/>
    <w:rsid w:val="00E57EB9"/>
    <w:rsid w:val="00E60024"/>
    <w:rsid w:val="00E6503B"/>
    <w:rsid w:val="00E65B61"/>
    <w:rsid w:val="00E677C3"/>
    <w:rsid w:val="00E7337F"/>
    <w:rsid w:val="00E76C6F"/>
    <w:rsid w:val="00E865B2"/>
    <w:rsid w:val="00E90E50"/>
    <w:rsid w:val="00E95564"/>
    <w:rsid w:val="00EC10E4"/>
    <w:rsid w:val="00EC13C6"/>
    <w:rsid w:val="00EC2E9C"/>
    <w:rsid w:val="00ED10E1"/>
    <w:rsid w:val="00ED2E3F"/>
    <w:rsid w:val="00ED3657"/>
    <w:rsid w:val="00ED579B"/>
    <w:rsid w:val="00ED7738"/>
    <w:rsid w:val="00EE3100"/>
    <w:rsid w:val="00EE36E3"/>
    <w:rsid w:val="00EE6B1A"/>
    <w:rsid w:val="00EF0C32"/>
    <w:rsid w:val="00EF1DB6"/>
    <w:rsid w:val="00EF204A"/>
    <w:rsid w:val="00EF2B1F"/>
    <w:rsid w:val="00F01CD5"/>
    <w:rsid w:val="00F03B80"/>
    <w:rsid w:val="00F040B6"/>
    <w:rsid w:val="00F0797E"/>
    <w:rsid w:val="00F116D7"/>
    <w:rsid w:val="00F12345"/>
    <w:rsid w:val="00F2620A"/>
    <w:rsid w:val="00F32BAA"/>
    <w:rsid w:val="00F32F4B"/>
    <w:rsid w:val="00F4059D"/>
    <w:rsid w:val="00F4235C"/>
    <w:rsid w:val="00F42709"/>
    <w:rsid w:val="00F43119"/>
    <w:rsid w:val="00F4631B"/>
    <w:rsid w:val="00F57B04"/>
    <w:rsid w:val="00F64D88"/>
    <w:rsid w:val="00F70823"/>
    <w:rsid w:val="00F74149"/>
    <w:rsid w:val="00F81BC2"/>
    <w:rsid w:val="00F84AA4"/>
    <w:rsid w:val="00F9430C"/>
    <w:rsid w:val="00F95D93"/>
    <w:rsid w:val="00F97377"/>
    <w:rsid w:val="00FA06B6"/>
    <w:rsid w:val="00FA7E1C"/>
    <w:rsid w:val="00FB39B2"/>
    <w:rsid w:val="00FB6164"/>
    <w:rsid w:val="00FC4097"/>
    <w:rsid w:val="00FC690C"/>
    <w:rsid w:val="00FC692B"/>
    <w:rsid w:val="00FC7D0F"/>
    <w:rsid w:val="00FE14D9"/>
    <w:rsid w:val="00FE3D16"/>
    <w:rsid w:val="00FF1F2C"/>
    <w:rsid w:val="00FF51E5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8E352"/>
  <w15:docId w15:val="{E73EE5DB-557B-0341-86D7-700848B2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07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50758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757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57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57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7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7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57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7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3F0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A4D6E"/>
    <w:rPr>
      <w:sz w:val="32"/>
      <w:szCs w:val="32"/>
    </w:rPr>
  </w:style>
  <w:style w:type="character" w:customStyle="1" w:styleId="apple-converted-space">
    <w:name w:val="apple-converted-space"/>
    <w:basedOn w:val="DefaultParagraphFont"/>
    <w:rsid w:val="003A4D6E"/>
  </w:style>
  <w:style w:type="character" w:styleId="Strong">
    <w:name w:val="Strong"/>
    <w:basedOn w:val="DefaultParagraphFont"/>
    <w:uiPriority w:val="22"/>
    <w:qFormat/>
    <w:rsid w:val="00A346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943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3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1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gov.uk/government/publications/let-property-campaign-your-guide-to-making-a-disclosure/let-property-campaign-your-guide-to-making-a-disclosure" TargetMode="Externa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FB84D2F7D7C4FBAEC38CD0ECE6169" ma:contentTypeVersion="18" ma:contentTypeDescription="Create a new document." ma:contentTypeScope="" ma:versionID="e5d6bd0a4bdf83ad50d76d904029c3a5">
  <xsd:schema xmlns:xsd="http://www.w3.org/2001/XMLSchema" xmlns:xs="http://www.w3.org/2001/XMLSchema" xmlns:p="http://schemas.microsoft.com/office/2006/metadata/properties" xmlns:ns2="4eeb76c0-1824-44cf-98ae-b6d0c7a63fb1" xmlns:ns3="89852fe5-8403-4d71-98b1-3957e8d62544" targetNamespace="http://schemas.microsoft.com/office/2006/metadata/properties" ma:root="true" ma:fieldsID="d4a969556a15f40fc84e8a8d65c5f30d" ns2:_="" ns3:_="">
    <xsd:import namespace="4eeb76c0-1824-44cf-98ae-b6d0c7a63fb1"/>
    <xsd:import namespace="89852fe5-8403-4d71-98b1-3957e8d62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b76c0-1824-44cf-98ae-b6d0c7a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0e353b-1ed3-4f73-8d97-0dc2673df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2fe5-8403-4d71-98b1-3957e8d625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dd63c80-a7c1-4b1b-b215-05a894a26d5f}" ma:internalName="TaxCatchAll" ma:showField="CatchAllData" ma:web="89852fe5-8403-4d71-98b1-3957e8d62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eb76c0-1824-44cf-98ae-b6d0c7a63fb1">
      <Terms xmlns="http://schemas.microsoft.com/office/infopath/2007/PartnerControls"/>
    </lcf76f155ced4ddcb4097134ff3c332f>
    <TaxCatchAll xmlns="89852fe5-8403-4d71-98b1-3957e8d62544" xsi:nil="true"/>
  </documentManagement>
</p:properties>
</file>

<file path=customXml/itemProps1.xml><?xml version="1.0" encoding="utf-8"?>
<ds:datastoreItem xmlns:ds="http://schemas.openxmlformats.org/officeDocument/2006/customXml" ds:itemID="{C9BBD4F6-3B17-4E10-96CF-69282ABEF0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B9716D-BA7B-4825-B0E4-A1774BEDA05D}"/>
</file>

<file path=customXml/itemProps3.xml><?xml version="1.0" encoding="utf-8"?>
<ds:datastoreItem xmlns:ds="http://schemas.openxmlformats.org/officeDocument/2006/customXml" ds:itemID="{F257C246-30D6-40AA-ACA2-E257099964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2881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Jones</dc:creator>
  <cp:lastModifiedBy>Stephen Jones</cp:lastModifiedBy>
  <cp:revision>2</cp:revision>
  <dcterms:created xsi:type="dcterms:W3CDTF">2024-04-23T14:01:00Z</dcterms:created>
  <dcterms:modified xsi:type="dcterms:W3CDTF">2024-04-23T14:01:00Z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0x010100EBBFB84D2F7D7C4FBAEC38CD0ECE6169</vt:lpwstr>
  </property>
</Properties>
</file>